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AF" w:rsidRPr="005342AF" w:rsidRDefault="005342AF" w:rsidP="005342AF">
      <w:pPr>
        <w:pStyle w:val="Citazioneintensa"/>
        <w:ind w:left="426" w:right="282"/>
        <w:rPr>
          <w:b w:val="0"/>
          <w:sz w:val="32"/>
          <w:szCs w:val="32"/>
        </w:rPr>
      </w:pPr>
      <w:r w:rsidRPr="005342AF">
        <w:rPr>
          <w:b w:val="0"/>
          <w:sz w:val="32"/>
          <w:szCs w:val="32"/>
        </w:rPr>
        <w:t>Link didattici usati nella preparazione delle guide locali</w:t>
      </w:r>
    </w:p>
    <w:p w:rsidR="005342AF" w:rsidRDefault="005342AF" w:rsidP="005342AF">
      <w:pPr>
        <w:pStyle w:val="Paragrafoelenco"/>
      </w:pPr>
    </w:p>
    <w:p w:rsidR="00D01D97" w:rsidRDefault="00D80E67" w:rsidP="005342AF">
      <w:pPr>
        <w:pStyle w:val="Paragrafoelenco"/>
        <w:numPr>
          <w:ilvl w:val="0"/>
          <w:numId w:val="1"/>
        </w:numPr>
      </w:pPr>
      <w:hyperlink r:id="rId5" w:history="1">
        <w:r w:rsidR="007A20D3" w:rsidRPr="00D53473">
          <w:rPr>
            <w:rStyle w:val="Collegamentoipertestuale"/>
          </w:rPr>
          <w:t>http://www.lombardiabe</w:t>
        </w:r>
        <w:r w:rsidR="007A20D3" w:rsidRPr="00D53473">
          <w:rPr>
            <w:rStyle w:val="Collegamentoipertestuale"/>
          </w:rPr>
          <w:t>n</w:t>
        </w:r>
        <w:r w:rsidR="007A20D3" w:rsidRPr="00D53473">
          <w:rPr>
            <w:rStyle w:val="Collegamentoipertestuale"/>
          </w:rPr>
          <w:t>iculturali.it/architetture/schede/LMD80-00013/</w:t>
        </w:r>
      </w:hyperlink>
    </w:p>
    <w:p w:rsidR="007A20D3" w:rsidRDefault="00D80E67" w:rsidP="005342AF">
      <w:pPr>
        <w:pStyle w:val="Paragrafoelenco"/>
        <w:numPr>
          <w:ilvl w:val="0"/>
          <w:numId w:val="1"/>
        </w:numPr>
      </w:pPr>
      <w:hyperlink r:id="rId6" w:history="1">
        <w:r w:rsidR="007A20D3" w:rsidRPr="00D53473">
          <w:rPr>
            <w:rStyle w:val="Collegamentoipertestuale"/>
          </w:rPr>
          <w:t>http://www.lombardiabeniculturali.it/architetture/schede-complete/LMD80-00368/</w:t>
        </w:r>
      </w:hyperlink>
    </w:p>
    <w:p w:rsidR="007A20D3" w:rsidRDefault="00D80E67" w:rsidP="005342AF">
      <w:pPr>
        <w:pStyle w:val="Paragrafoelenco"/>
        <w:numPr>
          <w:ilvl w:val="0"/>
          <w:numId w:val="1"/>
        </w:numPr>
      </w:pPr>
      <w:hyperlink r:id="rId7" w:history="1">
        <w:r w:rsidR="007A20D3" w:rsidRPr="00D53473">
          <w:rPr>
            <w:rStyle w:val="Collegamentoipertestuale"/>
          </w:rPr>
          <w:t>http://www.lombardiabeniculturali.it/architetture/schede/LMD80-00017/</w:t>
        </w:r>
      </w:hyperlink>
    </w:p>
    <w:p w:rsidR="007A20D3" w:rsidRDefault="00D80E67" w:rsidP="005342AF">
      <w:pPr>
        <w:pStyle w:val="Paragrafoelenco"/>
        <w:numPr>
          <w:ilvl w:val="0"/>
          <w:numId w:val="1"/>
        </w:numPr>
      </w:pPr>
      <w:hyperlink r:id="rId8" w:history="1">
        <w:r w:rsidR="007A20D3" w:rsidRPr="00D53473">
          <w:rPr>
            <w:rStyle w:val="Collegamentoipertestuale"/>
          </w:rPr>
          <w:t>http://www.lombardiabeniculturali.it/architetture/schede/LMD80-00014/</w:t>
        </w:r>
      </w:hyperlink>
    </w:p>
    <w:p w:rsidR="00C86448" w:rsidRDefault="00C86448"/>
    <w:p w:rsidR="00C86448" w:rsidRDefault="00A50BF4" w:rsidP="005342AF">
      <w:pPr>
        <w:pStyle w:val="Paragrafoelenco"/>
        <w:numPr>
          <w:ilvl w:val="0"/>
          <w:numId w:val="1"/>
        </w:numPr>
        <w:ind w:right="282"/>
      </w:pPr>
      <w:hyperlink r:id="rId9" w:history="1">
        <w:r w:rsidRPr="000D7588">
          <w:rPr>
            <w:rStyle w:val="Collegamentoipertestuale"/>
          </w:rPr>
          <w:t>http://www.portalealtomilanese.it/a</w:t>
        </w:r>
        <w:r w:rsidRPr="000D7588">
          <w:rPr>
            <w:rStyle w:val="Collegamentoipertestuale"/>
          </w:rPr>
          <w:t>l</w:t>
        </w:r>
        <w:r w:rsidRPr="000D7588">
          <w:rPr>
            <w:rStyle w:val="Collegamentoipertestuale"/>
          </w:rPr>
          <w:t>tomilanese/alto_milanese_da_vivere/Il_Sistema_dei_Navigli.html</w:t>
        </w:r>
      </w:hyperlink>
    </w:p>
    <w:p w:rsidR="00C86448" w:rsidRDefault="00D80E67" w:rsidP="005342AF">
      <w:pPr>
        <w:pStyle w:val="Paragrafoelenco"/>
        <w:numPr>
          <w:ilvl w:val="0"/>
          <w:numId w:val="1"/>
        </w:numPr>
      </w:pPr>
      <w:hyperlink r:id="rId10" w:history="1">
        <w:r w:rsidR="00C86448" w:rsidRPr="00D43B33">
          <w:rPr>
            <w:rStyle w:val="Collegamentoipertestuale"/>
          </w:rPr>
          <w:t>http://www.lombardiabenicultu</w:t>
        </w:r>
        <w:r w:rsidR="00C86448" w:rsidRPr="00D43B33">
          <w:rPr>
            <w:rStyle w:val="Collegamentoipertestuale"/>
          </w:rPr>
          <w:t>r</w:t>
        </w:r>
        <w:r w:rsidR="00C86448" w:rsidRPr="00D43B33">
          <w:rPr>
            <w:rStyle w:val="Collegamentoipertestuale"/>
          </w:rPr>
          <w:t>ali.it/percorsi/ville-milano/2.2/</w:t>
        </w:r>
      </w:hyperlink>
    </w:p>
    <w:p w:rsidR="00C86448" w:rsidRDefault="00D80E67" w:rsidP="005342AF">
      <w:pPr>
        <w:pStyle w:val="Paragrafoelenco"/>
        <w:numPr>
          <w:ilvl w:val="0"/>
          <w:numId w:val="1"/>
        </w:numPr>
      </w:pPr>
      <w:hyperlink r:id="rId11" w:history="1">
        <w:r w:rsidR="00C86448" w:rsidRPr="00D43B33">
          <w:rPr>
            <w:rStyle w:val="Collegamentoipertestuale"/>
          </w:rPr>
          <w:t>http://it.wikipedia.org/wiki/Ab</w:t>
        </w:r>
        <w:r w:rsidR="00C86448" w:rsidRPr="00D43B33">
          <w:rPr>
            <w:rStyle w:val="Collegamentoipertestuale"/>
          </w:rPr>
          <w:t>b</w:t>
        </w:r>
        <w:r w:rsidR="00C86448" w:rsidRPr="00D43B33">
          <w:rPr>
            <w:rStyle w:val="Collegamentoipertestuale"/>
          </w:rPr>
          <w:t>azia_di_Morimondo</w:t>
        </w:r>
      </w:hyperlink>
    </w:p>
    <w:p w:rsidR="00D54A33" w:rsidRPr="005342AF" w:rsidRDefault="005342AF" w:rsidP="005342AF">
      <w:pPr>
        <w:pStyle w:val="Paragrafoelenco"/>
        <w:numPr>
          <w:ilvl w:val="0"/>
          <w:numId w:val="1"/>
        </w:numPr>
      </w:pPr>
      <w:hyperlink r:id="rId12" w:history="1">
        <w:r w:rsidRPr="005342AF">
          <w:rPr>
            <w:rStyle w:val="Collegamentoipertestuale"/>
          </w:rPr>
          <w:t>http://www.aboutmilan.com</w:t>
        </w:r>
      </w:hyperlink>
      <w:r w:rsidRPr="005342AF">
        <w:t xml:space="preserve"> </w:t>
      </w:r>
    </w:p>
    <w:p w:rsidR="00D54A33" w:rsidRDefault="00D54A33"/>
    <w:p w:rsidR="005342AF" w:rsidRDefault="005342AF" w:rsidP="005342AF">
      <w:pPr>
        <w:pStyle w:val="Paragrafoelenco"/>
        <w:numPr>
          <w:ilvl w:val="0"/>
          <w:numId w:val="1"/>
        </w:numPr>
      </w:pPr>
      <w:hyperlink r:id="rId13" w:history="1">
        <w:r w:rsidRPr="00FF12BB">
          <w:rPr>
            <w:rStyle w:val="Collegamentoipertestuale"/>
          </w:rPr>
          <w:t>http://www.comune.bustoarsizio.va.it/index.php/collezione</w:t>
        </w:r>
      </w:hyperlink>
    </w:p>
    <w:p w:rsidR="005342AF" w:rsidRDefault="005342AF" w:rsidP="005342AF">
      <w:pPr>
        <w:pStyle w:val="Paragrafoelenco"/>
        <w:numPr>
          <w:ilvl w:val="0"/>
          <w:numId w:val="1"/>
        </w:numPr>
      </w:pPr>
      <w:hyperlink r:id="rId14" w:history="1">
        <w:r w:rsidRPr="000D7588">
          <w:rPr>
            <w:rStyle w:val="Collegamentoipertestuale"/>
          </w:rPr>
          <w:t>http://w5.itctosi.va.it/Grundtvig_Busto</w:t>
        </w:r>
      </w:hyperlink>
      <w:r>
        <w:t xml:space="preserve"> </w:t>
      </w:r>
    </w:p>
    <w:p w:rsidR="005342AF" w:rsidRDefault="005342AF" w:rsidP="005342AF">
      <w:pPr>
        <w:pStyle w:val="Paragrafoelenco"/>
      </w:pPr>
    </w:p>
    <w:p w:rsidR="005342AF" w:rsidRDefault="005342AF" w:rsidP="005342AF">
      <w:pPr>
        <w:pStyle w:val="Paragrafoelenco"/>
      </w:pPr>
    </w:p>
    <w:p w:rsidR="005342AF" w:rsidRDefault="005342AF" w:rsidP="005342AF">
      <w:pPr>
        <w:pStyle w:val="Paragrafoelenco"/>
        <w:numPr>
          <w:ilvl w:val="0"/>
          <w:numId w:val="1"/>
        </w:numPr>
      </w:pPr>
      <w:hyperlink r:id="rId15" w:history="1">
        <w:r w:rsidRPr="000D7588">
          <w:rPr>
            <w:rStyle w:val="Collegamentoipertestuale"/>
          </w:rPr>
          <w:t>http://whc.unesco.org/en/list/1068</w:t>
        </w:r>
      </w:hyperlink>
      <w:r>
        <w:t xml:space="preserve"> </w:t>
      </w:r>
    </w:p>
    <w:p w:rsidR="005342AF" w:rsidRDefault="005342AF" w:rsidP="005342AF">
      <w:pPr>
        <w:pStyle w:val="Paragrafoelenco"/>
        <w:numPr>
          <w:ilvl w:val="0"/>
          <w:numId w:val="1"/>
        </w:numPr>
      </w:pPr>
      <w:hyperlink r:id="rId16" w:history="1">
        <w:r w:rsidRPr="000D7588">
          <w:rPr>
            <w:rStyle w:val="Collegamentoipertestuale"/>
          </w:rPr>
          <w:t>http://en.wikipedia.org/wiki/Sacro_Monte_di_Varese</w:t>
        </w:r>
      </w:hyperlink>
      <w:r>
        <w:t xml:space="preserve"> </w:t>
      </w:r>
    </w:p>
    <w:p w:rsidR="005342AF" w:rsidRDefault="005342AF" w:rsidP="005342AF">
      <w:pPr>
        <w:pStyle w:val="Paragrafoelenco"/>
        <w:numPr>
          <w:ilvl w:val="0"/>
          <w:numId w:val="1"/>
        </w:numPr>
      </w:pPr>
      <w:hyperlink r:id="rId17" w:history="1">
        <w:r w:rsidRPr="000D7588">
          <w:rPr>
            <w:rStyle w:val="Collegamentoipertestuale"/>
          </w:rPr>
          <w:t>http://commons.wikimedia.org/wiki/Sacri_Monti_of_Piedmont_and_Lombardy#The_Sacro_Monte_of_Varese</w:t>
        </w:r>
      </w:hyperlink>
      <w:r>
        <w:t xml:space="preserve"> </w:t>
      </w:r>
    </w:p>
    <w:p w:rsidR="005342AF" w:rsidRDefault="005342AF" w:rsidP="005342AF">
      <w:pPr>
        <w:pStyle w:val="Paragrafoelenco"/>
        <w:numPr>
          <w:ilvl w:val="0"/>
          <w:numId w:val="1"/>
        </w:numPr>
      </w:pPr>
      <w:hyperlink r:id="rId18" w:history="1">
        <w:r w:rsidRPr="000D7588">
          <w:rPr>
            <w:rStyle w:val="Collegamentoipertestuale"/>
          </w:rPr>
          <w:t>http://commons.wikimedia.org/wiki/Category:Sacro_Monte_%28Varese%29</w:t>
        </w:r>
      </w:hyperlink>
      <w:r>
        <w:t xml:space="preserve"> </w:t>
      </w:r>
    </w:p>
    <w:p w:rsidR="00C86448" w:rsidRDefault="00C86448"/>
    <w:p w:rsidR="00C86448" w:rsidRDefault="00C86448"/>
    <w:p w:rsidR="007A20D3" w:rsidRDefault="007A20D3"/>
    <w:p w:rsidR="007A20D3" w:rsidRDefault="007A20D3"/>
    <w:sectPr w:rsidR="007A20D3" w:rsidSect="00D01D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34CF3"/>
    <w:multiLevelType w:val="hybridMultilevel"/>
    <w:tmpl w:val="8B000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A20D3"/>
    <w:rsid w:val="004D3544"/>
    <w:rsid w:val="005342AF"/>
    <w:rsid w:val="007A20D3"/>
    <w:rsid w:val="00A50BF4"/>
    <w:rsid w:val="00C86448"/>
    <w:rsid w:val="00D01D97"/>
    <w:rsid w:val="00D54A33"/>
    <w:rsid w:val="00D80E67"/>
    <w:rsid w:val="00DC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D9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A20D3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0BF4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342AF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342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342AF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mbardiabeniculturali.it/architetture/schede/LMD80-00014/" TargetMode="External"/><Relationship Id="rId13" Type="http://schemas.openxmlformats.org/officeDocument/2006/relationships/hyperlink" Target="http://www.comune.bustoarsizio.va.it/index.php/collezione" TargetMode="External"/><Relationship Id="rId18" Type="http://schemas.openxmlformats.org/officeDocument/2006/relationships/hyperlink" Target="http://commons.wikimedia.org/wiki/Category:Sacro_Monte_%28Varese%2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mbardiabeniculturali.it/architetture/schede/LMD80-00017/" TargetMode="External"/><Relationship Id="rId12" Type="http://schemas.openxmlformats.org/officeDocument/2006/relationships/hyperlink" Target="http://www.aboutmilan.com" TargetMode="External"/><Relationship Id="rId17" Type="http://schemas.openxmlformats.org/officeDocument/2006/relationships/hyperlink" Target="http://commons.wikimedia.org/wiki/Sacri_Monti_of_Piedmont_and_Lombardy#The_Sacro_Monte_of_Varese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Sacro_Monte_di_Vares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ombardiabeniculturali.it/architetture/schede-complete/LMD80-00368/" TargetMode="External"/><Relationship Id="rId11" Type="http://schemas.openxmlformats.org/officeDocument/2006/relationships/hyperlink" Target="http://it.wikipedia.org/wiki/Abbazia_di_Morimondo" TargetMode="External"/><Relationship Id="rId5" Type="http://schemas.openxmlformats.org/officeDocument/2006/relationships/hyperlink" Target="http://www.lombardiabeniculturali.it/architetture/schede/LMD80-00013/" TargetMode="External"/><Relationship Id="rId15" Type="http://schemas.openxmlformats.org/officeDocument/2006/relationships/hyperlink" Target="http://whc.unesco.org/en/list/1068" TargetMode="External"/><Relationship Id="rId10" Type="http://schemas.openxmlformats.org/officeDocument/2006/relationships/hyperlink" Target="http://www.lombardiabeniculturali.it/percorsi/ville-milano/2.2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rtalealtomilanese.it/altomilanese/alto_milanese_da_vivere/Il_Sistema_dei_Navigli.html" TargetMode="External"/><Relationship Id="rId14" Type="http://schemas.openxmlformats.org/officeDocument/2006/relationships/hyperlink" Target="http://w5.itctosi.va.it/Grundtvig_Bust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daniela.geroni</dc:creator>
  <cp:lastModifiedBy>user</cp:lastModifiedBy>
  <cp:revision>3</cp:revision>
  <dcterms:created xsi:type="dcterms:W3CDTF">2014-06-04T14:50:00Z</dcterms:created>
  <dcterms:modified xsi:type="dcterms:W3CDTF">2014-06-04T14:55:00Z</dcterms:modified>
</cp:coreProperties>
</file>